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6B6F" w14:textId="77777777" w:rsidR="00903FAF" w:rsidRPr="000455B6" w:rsidRDefault="00903FAF" w:rsidP="00903FAF">
      <w:pPr>
        <w:pStyle w:val="Heading1"/>
        <w:jc w:val="center"/>
        <w:rPr>
          <w:rFonts w:ascii="Calibri Light" w:eastAsia="Yu Gothic Light" w:hAnsi="Calibri Light" w:cs="Times New Roman"/>
          <w:b/>
          <w:color w:val="auto"/>
        </w:rPr>
      </w:pPr>
      <w:bookmarkStart w:id="0" w:name="_Toc80966221"/>
      <w:r w:rsidRPr="42FD4600">
        <w:rPr>
          <w:color w:val="auto"/>
        </w:rPr>
        <w:t xml:space="preserve">Winter Maintenance Plan </w:t>
      </w:r>
      <w:r w:rsidRPr="2591E560">
        <w:rPr>
          <w:color w:val="auto"/>
        </w:rPr>
        <w:t>Cover Sheet</w:t>
      </w:r>
      <w:bookmarkEnd w:id="0"/>
    </w:p>
    <w:p w14:paraId="1A7563C8" w14:textId="77777777" w:rsidR="00903FAF" w:rsidRDefault="00903FAF" w:rsidP="00903FA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481BD0F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Property Manager Name: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203EB447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Name of Development: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2096DABE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Address of Development: 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5652616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</w:p>
    <w:p w14:paraId="31704121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>Date:</w:t>
      </w:r>
      <w:r>
        <w:rPr>
          <w:rFonts w:asciiTheme="minorHAnsi" w:eastAsiaTheme="minorEastAsia" w:hAnsiTheme="minorHAnsi" w:cstheme="minorBidi"/>
        </w:rPr>
        <w:t xml:space="preserve"> </w:t>
      </w:r>
      <w:r w:rsidRPr="0B756F88">
        <w:rPr>
          <w:rFonts w:asciiTheme="minorHAnsi" w:eastAsiaTheme="minorEastAsia" w:hAnsiTheme="minorHAnsi" w:cstheme="minorBidi"/>
        </w:rPr>
        <w:t xml:space="preserve"> </w:t>
      </w:r>
    </w:p>
    <w:p w14:paraId="3A7F611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 w:rsidRPr="0B756F88">
        <w:rPr>
          <w:rFonts w:asciiTheme="minorHAnsi" w:eastAsiaTheme="minorEastAsia" w:hAnsiTheme="minorHAnsi" w:cstheme="minorBidi"/>
        </w:rPr>
        <w:t xml:space="preserve">Watershed: </w:t>
      </w:r>
      <w:r>
        <w:rPr>
          <w:rFonts w:asciiTheme="minorHAnsi" w:eastAsiaTheme="minorEastAsia" w:hAnsiTheme="minorHAnsi" w:cstheme="minorBidi"/>
        </w:rPr>
        <w:t xml:space="preserve"> </w:t>
      </w:r>
      <w:r w:rsidRPr="0B756F88">
        <w:rPr>
          <w:rFonts w:asciiTheme="minorHAnsi" w:eastAsiaTheme="minorEastAsia" w:hAnsiTheme="minorHAnsi" w:cstheme="minorBidi"/>
        </w:rPr>
        <w:t xml:space="preserve"> </w:t>
      </w:r>
    </w:p>
    <w:p w14:paraId="43BD4C02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Winter Maintenance</w:t>
      </w:r>
      <w:r w:rsidRPr="0B756F88">
        <w:rPr>
          <w:rFonts w:asciiTheme="minorHAnsi" w:eastAsiaTheme="minorEastAsia" w:hAnsiTheme="minorHAnsi" w:cstheme="minorBidi"/>
        </w:rPr>
        <w:t xml:space="preserve"> Management Plan Used: (basic/intermediate/detailed) </w:t>
      </w:r>
    </w:p>
    <w:p w14:paraId="5019C497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</w:rPr>
      </w:pPr>
    </w:p>
    <w:p w14:paraId="0797A2DC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</w:rPr>
      </w:pPr>
      <w:r w:rsidRPr="0B756F88">
        <w:rPr>
          <w:rFonts w:asciiTheme="minorHAnsi" w:eastAsiaTheme="minorEastAsia" w:hAnsiTheme="minorHAnsi" w:cstheme="minorBidi"/>
        </w:rPr>
        <w:t xml:space="preserve">I will work to reduce salt use at this location to protect our natural resources. </w:t>
      </w:r>
    </w:p>
    <w:p w14:paraId="5F4F88C5" w14:textId="77777777" w:rsidR="00903FAF" w:rsidRDefault="00903FAF" w:rsidP="00903FAF">
      <w:pPr>
        <w:pStyle w:val="NormalWeb"/>
        <w:rPr>
          <w:rFonts w:asciiTheme="minorHAnsi" w:eastAsiaTheme="minorEastAsia" w:hAnsiTheme="minorHAnsi" w:cstheme="minorBidi"/>
          <w:b/>
          <w:bCs/>
          <w:i/>
          <w:iCs/>
        </w:rPr>
      </w:pPr>
      <w:r w:rsidRPr="2C94D44F">
        <w:rPr>
          <w:rFonts w:asciiTheme="minorHAnsi" w:eastAsiaTheme="minorEastAsia" w:hAnsiTheme="minorHAnsi" w:cstheme="minorBidi"/>
        </w:rPr>
        <w:t xml:space="preserve">Signed: _____________________ </w:t>
      </w:r>
    </w:p>
    <w:p w14:paraId="093EC5E9" w14:textId="77777777" w:rsidR="00903FAF" w:rsidRDefault="00903FAF" w:rsidP="00903FAF">
      <w:r>
        <w:br w:type="page"/>
      </w:r>
      <w:bookmarkStart w:id="1" w:name="_Toc76113723"/>
    </w:p>
    <w:p w14:paraId="52F5FEE9" w14:textId="77777777" w:rsidR="005A2ED0" w:rsidRPr="00695AD2" w:rsidRDefault="005A2ED0" w:rsidP="005A2ED0">
      <w:pPr>
        <w:pStyle w:val="Heading1"/>
        <w:jc w:val="center"/>
        <w:rPr>
          <w:rFonts w:ascii="Calibri Light" w:eastAsia="Yu Gothic Light" w:hAnsi="Calibri Light" w:cs="Times New Roman"/>
          <w:b/>
          <w:i/>
          <w:color w:val="auto"/>
        </w:rPr>
      </w:pPr>
      <w:bookmarkStart w:id="2" w:name="_Toc76113725"/>
      <w:bookmarkStart w:id="3" w:name="_Toc80966224"/>
      <w:bookmarkEnd w:id="1"/>
      <w:r w:rsidRPr="4EFD3CFB">
        <w:rPr>
          <w:color w:val="auto"/>
        </w:rPr>
        <w:lastRenderedPageBreak/>
        <w:t>Intermediate Plan Criteria</w:t>
      </w:r>
      <w:bookmarkEnd w:id="2"/>
      <w:bookmarkEnd w:id="3"/>
    </w:p>
    <w:p w14:paraId="4241169F" w14:textId="77777777" w:rsidR="005A2ED0" w:rsidRDefault="005A2ED0" w:rsidP="005A2ED0">
      <w:pPr>
        <w:jc w:val="center"/>
        <w:rPr>
          <w:i/>
          <w:iCs/>
          <w:color w:val="7030A0"/>
        </w:rPr>
      </w:pPr>
      <w:r w:rsidRPr="711C49A2">
        <w:rPr>
          <w:i/>
          <w:iCs/>
        </w:rPr>
        <w:t xml:space="preserve">All components of the </w:t>
      </w:r>
      <w:r w:rsidRPr="711C49A2">
        <w:rPr>
          <w:i/>
          <w:iCs/>
          <w:color w:val="4472C4" w:themeColor="accent1"/>
        </w:rPr>
        <w:t>basic plan</w:t>
      </w:r>
      <w:r w:rsidRPr="711C49A2">
        <w:rPr>
          <w:i/>
          <w:iCs/>
        </w:rPr>
        <w:t xml:space="preserve"> + </w:t>
      </w:r>
      <w:r w:rsidRPr="711C49A2">
        <w:rPr>
          <w:i/>
          <w:iCs/>
          <w:color w:val="7030A0"/>
        </w:rPr>
        <w:t>intermediate plan</w:t>
      </w:r>
    </w:p>
    <w:p w14:paraId="560DB3C4" w14:textId="77777777" w:rsidR="005A2ED0" w:rsidRDefault="005A2ED0" w:rsidP="005A2ED0">
      <w:pPr>
        <w:jc w:val="center"/>
        <w:rPr>
          <w:i/>
          <w:iCs/>
          <w:color w:val="7030A0"/>
        </w:rPr>
      </w:pPr>
    </w:p>
    <w:p w14:paraId="66B65685" w14:textId="77777777" w:rsidR="005A2ED0" w:rsidRPr="004F7FF2" w:rsidRDefault="005A2ED0" w:rsidP="005A2ED0">
      <w:pPr>
        <w:pStyle w:val="NormalWeb"/>
        <w:rPr>
          <w:rFonts w:asciiTheme="minorHAnsi" w:eastAsiaTheme="minorEastAsia" w:hAnsiTheme="minorHAnsi" w:cstheme="minorBidi"/>
          <w:i/>
          <w:iCs/>
          <w:color w:val="4472C4" w:themeColor="accent1"/>
        </w:rPr>
      </w:pPr>
      <w:r w:rsidRPr="264741F9">
        <w:rPr>
          <w:rFonts w:asciiTheme="minorHAnsi" w:eastAsiaTheme="minorEastAsia" w:hAnsiTheme="minorHAnsi" w:cstheme="minorBidi"/>
          <w:b/>
          <w:bCs/>
          <w:color w:val="4472C4" w:themeColor="accent1"/>
        </w:rPr>
        <w:t>Required information:</w:t>
      </w:r>
      <w:r w:rsidRPr="00C83613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</w:p>
    <w:p w14:paraId="7C2210DE" w14:textId="77777777" w:rsidR="005A2ED0" w:rsidRPr="00A96A76" w:rsidRDefault="005A2ED0" w:rsidP="005A2ED0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 w:cstheme="minorEastAsia"/>
          <w:color w:val="4472C4" w:themeColor="accent1"/>
        </w:rPr>
      </w:pPr>
      <w:r w:rsidRPr="7C8E5590">
        <w:rPr>
          <w:rFonts w:eastAsiaTheme="minorEastAsia"/>
          <w:color w:val="4471C4"/>
        </w:rPr>
        <w:t>Individual responsible for the winter maintenance at this site</w:t>
      </w:r>
    </w:p>
    <w:p w14:paraId="41EE0BB6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C8E5590">
        <w:rPr>
          <w:rFonts w:eastAsiaTheme="minorEastAsia"/>
          <w:color w:val="4471C4"/>
        </w:rPr>
        <w:t xml:space="preserve"> Name</w:t>
      </w:r>
    </w:p>
    <w:p w14:paraId="644410B8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 xml:space="preserve"> </w:t>
      </w:r>
      <w:r>
        <w:rPr>
          <w:rFonts w:eastAsiaTheme="minorEastAsia"/>
          <w:color w:val="4471C4"/>
        </w:rPr>
        <w:t>P</w:t>
      </w:r>
      <w:r w:rsidRPr="264741F9">
        <w:rPr>
          <w:rFonts w:eastAsiaTheme="minorEastAsia"/>
          <w:color w:val="4471C4"/>
        </w:rPr>
        <w:t>hone number</w:t>
      </w:r>
    </w:p>
    <w:p w14:paraId="22424740" w14:textId="77777777" w:rsidR="005A2ED0" w:rsidRPr="004F7FF2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 xml:space="preserve"> Email</w:t>
      </w:r>
      <w:r>
        <w:rPr>
          <w:rFonts w:eastAsiaTheme="minorEastAsia"/>
          <w:color w:val="4471C4"/>
        </w:rPr>
        <w:t xml:space="preserve"> </w:t>
      </w:r>
    </w:p>
    <w:p w14:paraId="63B42502" w14:textId="77777777" w:rsidR="005A2ED0" w:rsidRPr="00A96A76" w:rsidRDefault="005A2ED0" w:rsidP="005A2ED0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 xml:space="preserve">MPCA Smart salting certificate of at least one person involved in winter maintenance operations at this site </w:t>
      </w:r>
    </w:p>
    <w:p w14:paraId="10FCB7DD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>Name</w:t>
      </w:r>
    </w:p>
    <w:p w14:paraId="4A264F9C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>Company</w:t>
      </w:r>
    </w:p>
    <w:p w14:paraId="3AC8E199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rFonts w:eastAsiaTheme="minorEastAsia"/>
          <w:color w:val="4471C4"/>
        </w:rPr>
        <w:t>P</w:t>
      </w:r>
      <w:r w:rsidRPr="264741F9">
        <w:rPr>
          <w:rFonts w:eastAsiaTheme="minorEastAsia"/>
          <w:color w:val="4471C4"/>
        </w:rPr>
        <w:t>hone number</w:t>
      </w:r>
    </w:p>
    <w:p w14:paraId="478380D3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264741F9">
        <w:rPr>
          <w:rFonts w:eastAsiaTheme="minorEastAsia"/>
          <w:color w:val="4471C4"/>
        </w:rPr>
        <w:t>Email</w:t>
      </w:r>
    </w:p>
    <w:p w14:paraId="1AF1FB1E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584FB0E6">
        <w:rPr>
          <w:rFonts w:eastAsiaTheme="minorEastAsia"/>
          <w:color w:val="4471C4"/>
        </w:rPr>
        <w:t>Proof of Certificate</w:t>
      </w:r>
    </w:p>
    <w:p w14:paraId="503B66EB" w14:textId="77777777" w:rsidR="005A2ED0" w:rsidRDefault="005A2ED0" w:rsidP="005A2ED0">
      <w:pPr>
        <w:ind w:left="720"/>
        <w:rPr>
          <w:rFonts w:eastAsiaTheme="minorEastAsia"/>
          <w:color w:val="4471C4"/>
        </w:rPr>
      </w:pPr>
    </w:p>
    <w:p w14:paraId="11E827FB" w14:textId="77777777" w:rsidR="005A2ED0" w:rsidRDefault="005A2ED0" w:rsidP="005A2ED0">
      <w:pPr>
        <w:ind w:left="720"/>
        <w:rPr>
          <w:rFonts w:eastAsiaTheme="minorEastAsia"/>
          <w:color w:val="4471C4"/>
        </w:rPr>
      </w:pPr>
      <w:r w:rsidRPr="584FB0E6">
        <w:rPr>
          <w:rFonts w:eastAsiaTheme="minorEastAsia"/>
          <w:color w:val="0070C0"/>
        </w:rPr>
        <w:t>*</w:t>
      </w:r>
      <w:hyperlink r:id="rId5">
        <w:r w:rsidRPr="584FB0E6">
          <w:rPr>
            <w:rStyle w:val="Hyperlink"/>
            <w:rFonts w:eastAsiaTheme="minorEastAsia"/>
          </w:rPr>
          <w:t>MPCA list of certified applicators</w:t>
        </w:r>
      </w:hyperlink>
    </w:p>
    <w:p w14:paraId="12527D29" w14:textId="77777777" w:rsidR="005A2ED0" w:rsidRDefault="005A2ED0" w:rsidP="005A2ED0">
      <w:pPr>
        <w:ind w:left="720"/>
        <w:rPr>
          <w:rFonts w:eastAsiaTheme="minorEastAsia"/>
          <w:color w:val="4471C4"/>
        </w:rPr>
      </w:pPr>
      <w:r w:rsidRPr="584FB0E6">
        <w:rPr>
          <w:rFonts w:eastAsiaTheme="minorEastAsia"/>
          <w:color w:val="0070C0"/>
        </w:rPr>
        <w:t>*</w:t>
      </w:r>
      <w:hyperlink r:id="rId6">
        <w:r w:rsidRPr="584FB0E6">
          <w:rPr>
            <w:rStyle w:val="Hyperlink"/>
            <w:rFonts w:eastAsiaTheme="minorEastAsia"/>
          </w:rPr>
          <w:t>MPCA-approved salt training calendar</w:t>
        </w:r>
      </w:hyperlink>
      <w:r w:rsidRPr="584FB0E6">
        <w:rPr>
          <w:rFonts w:eastAsiaTheme="minorEastAsia"/>
          <w:color w:val="4471C4"/>
        </w:rPr>
        <w:t xml:space="preserve"> </w:t>
      </w:r>
    </w:p>
    <w:p w14:paraId="0198517C" w14:textId="77777777" w:rsidR="005A2ED0" w:rsidRDefault="005A2ED0" w:rsidP="005A2ED0">
      <w:pPr>
        <w:ind w:left="720"/>
        <w:rPr>
          <w:rFonts w:eastAsiaTheme="minorEastAsia"/>
          <w:color w:val="4471C4"/>
        </w:rPr>
      </w:pPr>
    </w:p>
    <w:p w14:paraId="4B7AAF61" w14:textId="77777777" w:rsidR="005A2ED0" w:rsidRDefault="005A2ED0" w:rsidP="005A2ED0">
      <w:pPr>
        <w:pStyle w:val="NormalWeb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32"/>
          <w:szCs w:val="32"/>
        </w:rPr>
      </w:pPr>
      <w:r w:rsidRPr="711C49A2">
        <w:rPr>
          <w:rFonts w:asciiTheme="minorHAnsi" w:eastAsiaTheme="minorEastAsia" w:hAnsiTheme="minorHAnsi" w:cstheme="minorBidi"/>
          <w:b/>
          <w:bCs/>
          <w:color w:val="7030A0"/>
        </w:rPr>
        <w:t>Permit issuer chooses from recommended fields:</w:t>
      </w:r>
    </w:p>
    <w:p w14:paraId="3CA6F1F5" w14:textId="77777777" w:rsidR="005A2ED0" w:rsidRDefault="005A2ED0" w:rsidP="005A2ED0">
      <w:pPr>
        <w:rPr>
          <w:rFonts w:eastAsiaTheme="minorEastAsia"/>
          <w:color w:val="000000" w:themeColor="text1"/>
        </w:rPr>
      </w:pPr>
      <w:r w:rsidRPr="256044D4">
        <w:rPr>
          <w:rFonts w:eastAsiaTheme="minorEastAsia"/>
          <w:color w:val="7030A0"/>
        </w:rPr>
        <w:t>Easy to verify:</w:t>
      </w:r>
    </w:p>
    <w:p w14:paraId="6B9D2183" w14:textId="77777777" w:rsidR="005A2ED0" w:rsidRDefault="005A2ED0" w:rsidP="005A2ED0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491E4FDE">
        <w:rPr>
          <w:color w:val="7030A0"/>
        </w:rPr>
        <w:t xml:space="preserve">X% of winter maintenance crew are MPCA Smart Salting certified </w:t>
      </w:r>
    </w:p>
    <w:p w14:paraId="061B92CF" w14:textId="77777777" w:rsidR="005A2ED0" w:rsidRDefault="005A2ED0" w:rsidP="005A2ED0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491E4FDE">
        <w:rPr>
          <w:color w:val="7030A0"/>
        </w:rPr>
        <w:t>Subcontractors’ organizations are level 2 MPCA Smart Salting certified</w:t>
      </w:r>
    </w:p>
    <w:p w14:paraId="6ADBB82F" w14:textId="77777777" w:rsidR="005A2ED0" w:rsidRDefault="005A2ED0" w:rsidP="005A2ED0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C43B255">
        <w:rPr>
          <w:color w:val="7030A0"/>
        </w:rPr>
        <w:t xml:space="preserve">Easy to observe: </w:t>
      </w:r>
    </w:p>
    <w:p w14:paraId="0A35CAA1" w14:textId="77777777" w:rsidR="005A2ED0" w:rsidRDefault="005A2ED0" w:rsidP="005A2ED0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491E4FDE">
        <w:rPr>
          <w:color w:val="7030A0"/>
        </w:rPr>
        <w:t xml:space="preserve">No granular salt on surfaces after the event </w:t>
      </w:r>
    </w:p>
    <w:p w14:paraId="4CAB372A" w14:textId="77777777" w:rsidR="005A2ED0" w:rsidRDefault="005A2ED0" w:rsidP="005A2ED0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491E4FDE">
        <w:rPr>
          <w:color w:val="7030A0"/>
        </w:rPr>
        <w:t xml:space="preserve">Proper storage of granular deicers </w:t>
      </w:r>
    </w:p>
    <w:p w14:paraId="5F701455" w14:textId="77777777" w:rsidR="005A2ED0" w:rsidRDefault="005A2ED0" w:rsidP="005A2ED0">
      <w:pPr>
        <w:pStyle w:val="ListParagraph"/>
        <w:numPr>
          <w:ilvl w:val="1"/>
          <w:numId w:val="2"/>
        </w:numPr>
        <w:rPr>
          <w:color w:val="7030A0"/>
        </w:rPr>
      </w:pPr>
      <w:r w:rsidRPr="491E4FDE">
        <w:rPr>
          <w:color w:val="7030A0"/>
        </w:rPr>
        <w:t xml:space="preserve">Proper storage of liquid deicers </w:t>
      </w:r>
    </w:p>
    <w:p w14:paraId="69C8E50E" w14:textId="77777777" w:rsidR="005A2ED0" w:rsidRDefault="005A2ED0" w:rsidP="005A2ED0">
      <w:pPr>
        <w:pStyle w:val="ListParagraph"/>
        <w:numPr>
          <w:ilvl w:val="1"/>
          <w:numId w:val="2"/>
        </w:numPr>
        <w:rPr>
          <w:color w:val="7030A0"/>
        </w:rPr>
      </w:pPr>
      <w:r w:rsidRPr="491E4FDE">
        <w:rPr>
          <w:color w:val="7030A0"/>
        </w:rPr>
        <w:t>Proper storage of snow (not in waters of the state)</w:t>
      </w:r>
    </w:p>
    <w:p w14:paraId="5B0844AB" w14:textId="77777777" w:rsidR="005A2ED0" w:rsidRDefault="005A2ED0" w:rsidP="005A2ED0">
      <w:pPr>
        <w:pStyle w:val="ListParagraph"/>
        <w:numPr>
          <w:ilvl w:val="1"/>
          <w:numId w:val="2"/>
        </w:numPr>
        <w:rPr>
          <w:color w:val="7030A0"/>
        </w:rPr>
      </w:pPr>
      <w:r w:rsidRPr="491E4FDE">
        <w:rPr>
          <w:color w:val="7030A0"/>
        </w:rPr>
        <w:t>Educational signs on property (</w:t>
      </w:r>
      <w:proofErr w:type="gramStart"/>
      <w:r w:rsidRPr="491E4FDE">
        <w:rPr>
          <w:color w:val="7030A0"/>
        </w:rPr>
        <w:t>i.e.</w:t>
      </w:r>
      <w:proofErr w:type="gramEnd"/>
      <w:r w:rsidRPr="491E4FDE">
        <w:rPr>
          <w:color w:val="7030A0"/>
        </w:rPr>
        <w:t xml:space="preserve"> lower salt use and why, MPCA poster in lobby, MPCA window clings, Slippery area signs, It is winter: Walk carefully &amp; drive carefully, Eco path no salt use area, How to use the salt bucket sign…)</w:t>
      </w:r>
    </w:p>
    <w:p w14:paraId="673F3441" w14:textId="77777777" w:rsidR="005A2ED0" w:rsidRPr="004F7FF2" w:rsidRDefault="005A2ED0" w:rsidP="005A2ED0">
      <w:pPr>
        <w:rPr>
          <w:color w:val="7030A0"/>
        </w:rPr>
      </w:pPr>
      <w:r w:rsidRPr="584FB0E6">
        <w:rPr>
          <w:color w:val="7030A0"/>
        </w:rPr>
        <w:t>*</w:t>
      </w:r>
      <w:hyperlink r:id="rId7">
        <w:r w:rsidRPr="584FB0E6">
          <w:rPr>
            <w:rStyle w:val="Hyperlink"/>
          </w:rPr>
          <w:t>Proper liquid storage requirements</w:t>
        </w:r>
      </w:hyperlink>
      <w:r w:rsidRPr="584FB0E6">
        <w:rPr>
          <w:color w:val="7030A0"/>
        </w:rPr>
        <w:t xml:space="preserve"> </w:t>
      </w:r>
    </w:p>
    <w:p w14:paraId="7EC47D2C" w14:textId="77777777" w:rsidR="005A2ED0" w:rsidRDefault="005A2ED0" w:rsidP="005A2ED0">
      <w:pPr>
        <w:ind w:firstLine="720"/>
      </w:pPr>
      <w:r w:rsidRPr="584FB0E6">
        <w:rPr>
          <w:color w:val="7030A0"/>
        </w:rPr>
        <w:t>*</w:t>
      </w:r>
      <w:hyperlink r:id="rId8">
        <w:r w:rsidRPr="584FB0E6">
          <w:rPr>
            <w:rStyle w:val="Hyperlink"/>
          </w:rPr>
          <w:t>Smart salting resources for applicators</w:t>
        </w:r>
      </w:hyperlink>
      <w:r>
        <w:t xml:space="preserve"> </w:t>
      </w:r>
    </w:p>
    <w:p w14:paraId="5302FFD6" w14:textId="77777777" w:rsidR="005A2ED0" w:rsidRPr="004F7FF2" w:rsidRDefault="005A2ED0" w:rsidP="005A2ED0">
      <w:r>
        <w:br/>
      </w:r>
    </w:p>
    <w:p w14:paraId="351DA283" w14:textId="77777777" w:rsidR="005A2ED0" w:rsidRDefault="005A2ED0" w:rsidP="005A2ED0">
      <w:r>
        <w:br w:type="page"/>
      </w:r>
    </w:p>
    <w:p w14:paraId="4CF05966" w14:textId="77777777" w:rsidR="005A2ED0" w:rsidRPr="004F7FF2" w:rsidRDefault="005A2ED0" w:rsidP="005A2ED0">
      <w:pPr>
        <w:pStyle w:val="Heading1"/>
        <w:jc w:val="center"/>
        <w:rPr>
          <w:rFonts w:ascii="Calibri Light" w:eastAsia="Yu Gothic Light" w:hAnsi="Calibri Light" w:cs="Times New Roman"/>
          <w:b/>
          <w:i/>
          <w:color w:val="auto"/>
        </w:rPr>
      </w:pPr>
      <w:bookmarkStart w:id="4" w:name="_Toc76113726"/>
      <w:bookmarkStart w:id="5" w:name="_Toc80778718"/>
      <w:bookmarkStart w:id="6" w:name="_Toc80966225"/>
      <w:r w:rsidRPr="0E74E332">
        <w:rPr>
          <w:color w:val="auto"/>
        </w:rPr>
        <w:lastRenderedPageBreak/>
        <w:t>Intermediate Plan Example</w:t>
      </w:r>
      <w:bookmarkEnd w:id="4"/>
      <w:bookmarkEnd w:id="5"/>
      <w:bookmarkEnd w:id="6"/>
      <w:r w:rsidRPr="0E74E332">
        <w:rPr>
          <w:color w:val="auto"/>
        </w:rPr>
        <w:t xml:space="preserve"> </w:t>
      </w:r>
    </w:p>
    <w:p w14:paraId="3BA287C7" w14:textId="77777777" w:rsidR="005A2ED0" w:rsidRPr="00D82F74" w:rsidRDefault="005A2ED0" w:rsidP="005A2ED0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Property Manager Name: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Julie Jones</w:t>
      </w:r>
    </w:p>
    <w:p w14:paraId="653FC272" w14:textId="77777777" w:rsidR="005A2ED0" w:rsidRDefault="005A2ED0" w:rsidP="005A2ED0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Name of Development: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Park N Ride West</w:t>
      </w:r>
    </w:p>
    <w:p w14:paraId="5A13717E" w14:textId="77777777" w:rsidR="005A2ED0" w:rsidRDefault="005A2ED0" w:rsidP="005A2ED0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Address of Development: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 123 main street, Wayzata MN 55391</w:t>
      </w:r>
    </w:p>
    <w:p w14:paraId="36F5E60F" w14:textId="77777777" w:rsidR="005A2ED0" w:rsidRDefault="005A2ED0" w:rsidP="005A2ED0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711C49A2">
        <w:rPr>
          <w:rFonts w:asciiTheme="minorHAnsi" w:eastAsiaTheme="minorEastAsia" w:hAnsiTheme="minorHAnsi" w:cstheme="minorBidi"/>
          <w:b/>
          <w:bCs/>
          <w:color w:val="4472C4" w:themeColor="accent1"/>
        </w:rPr>
        <w:t>Date:</w:t>
      </w:r>
      <w:r w:rsidRPr="711C49A2">
        <w:rPr>
          <w:rFonts w:asciiTheme="minorHAnsi" w:eastAsiaTheme="minorEastAsia" w:hAnsiTheme="minorHAnsi" w:cstheme="minorBidi"/>
          <w:color w:val="4472C4" w:themeColor="accent1"/>
        </w:rPr>
        <w:t xml:space="preserve"> 7/3/21</w:t>
      </w:r>
    </w:p>
    <w:p w14:paraId="1287ADE3" w14:textId="77777777" w:rsidR="005A2ED0" w:rsidRDefault="005A2ED0" w:rsidP="005A2ED0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711C49A2">
        <w:rPr>
          <w:rFonts w:asciiTheme="minorHAnsi" w:eastAsiaTheme="minorEastAsia" w:hAnsiTheme="minorHAnsi" w:cstheme="minorBidi"/>
          <w:b/>
          <w:bCs/>
          <w:color w:val="4472C4" w:themeColor="accent1"/>
        </w:rPr>
        <w:t>Watershed:</w:t>
      </w:r>
      <w:r w:rsidRPr="711C49A2">
        <w:rPr>
          <w:rFonts w:asciiTheme="minorHAnsi" w:eastAsiaTheme="minorEastAsia" w:hAnsiTheme="minorHAnsi" w:cstheme="minorBidi"/>
          <w:color w:val="4472C4" w:themeColor="accent1"/>
        </w:rPr>
        <w:t xml:space="preserve"> Minnehaha Creek </w:t>
      </w:r>
    </w:p>
    <w:p w14:paraId="7A26882C" w14:textId="77777777" w:rsidR="005A2ED0" w:rsidRDefault="005A2ED0" w:rsidP="005A2ED0">
      <w:pPr>
        <w:pStyle w:val="NormalWeb"/>
        <w:rPr>
          <w:rFonts w:asciiTheme="minorHAnsi" w:eastAsiaTheme="minorEastAsia" w:hAnsiTheme="minorHAnsi" w:cstheme="minorBidi"/>
          <w:color w:val="4472C4" w:themeColor="accent1"/>
        </w:rPr>
      </w:pPr>
      <w:r w:rsidRPr="256044D4">
        <w:rPr>
          <w:rFonts w:asciiTheme="minorHAnsi" w:eastAsiaTheme="minorEastAsia" w:hAnsiTheme="minorHAnsi" w:cstheme="minorBidi"/>
          <w:b/>
          <w:bCs/>
          <w:color w:val="4472C4" w:themeColor="accent1"/>
        </w:rPr>
        <w:t>Winter Maintenance Management Plan Used: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>
        <w:rPr>
          <w:rFonts w:asciiTheme="minorHAnsi" w:eastAsiaTheme="minorEastAsia" w:hAnsiTheme="minorHAnsi" w:cstheme="minorBidi"/>
          <w:color w:val="4472C4" w:themeColor="accent1"/>
        </w:rPr>
        <w:t>Intermediate</w:t>
      </w:r>
      <w:r w:rsidRPr="256044D4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</w:p>
    <w:p w14:paraId="3342EE5B" w14:textId="77777777" w:rsidR="005A2ED0" w:rsidRDefault="005A2ED0" w:rsidP="005A2ED0">
      <w:pPr>
        <w:pStyle w:val="NormalWeb"/>
        <w:rPr>
          <w:rFonts w:asciiTheme="minorHAnsi" w:eastAsiaTheme="minorEastAsia" w:hAnsiTheme="minorHAnsi" w:cstheme="minorBidi"/>
          <w:b/>
          <w:bCs/>
          <w:i/>
          <w:iCs/>
          <w:color w:val="4472C4" w:themeColor="accent1"/>
        </w:rPr>
      </w:pPr>
      <w:r w:rsidRPr="711C49A2">
        <w:rPr>
          <w:rFonts w:asciiTheme="minorHAnsi" w:eastAsiaTheme="minorEastAsia" w:hAnsiTheme="minorHAnsi" w:cstheme="minorBidi"/>
          <w:color w:val="4472C4" w:themeColor="accent1"/>
        </w:rPr>
        <w:t>I will work to reduce salt use at this location to protect our natural resources.</w:t>
      </w:r>
    </w:p>
    <w:p w14:paraId="29BEE1F7" w14:textId="77777777" w:rsidR="005A2ED0" w:rsidRPr="00695AD2" w:rsidRDefault="005A2ED0" w:rsidP="005A2ED0">
      <w:pPr>
        <w:pStyle w:val="NormalWeb"/>
        <w:rPr>
          <w:rFonts w:ascii="Brush Script MT" w:eastAsiaTheme="minorEastAsia" w:hAnsi="Brush Script MT" w:cstheme="minorBidi"/>
          <w:b/>
          <w:bCs/>
          <w:i/>
          <w:iCs/>
          <w:color w:val="4472C4" w:themeColor="accent1"/>
        </w:rPr>
      </w:pPr>
      <w:r w:rsidRPr="7C8E5590">
        <w:rPr>
          <w:rFonts w:asciiTheme="minorHAnsi" w:eastAsiaTheme="minorEastAsia" w:hAnsiTheme="minorHAnsi" w:cstheme="minorBidi"/>
          <w:b/>
          <w:bCs/>
          <w:color w:val="4472C4" w:themeColor="accent1"/>
        </w:rPr>
        <w:t>Signed:</w:t>
      </w:r>
      <w:r w:rsidRPr="7C8E5590">
        <w:rPr>
          <w:rFonts w:asciiTheme="minorHAnsi" w:eastAsiaTheme="minorEastAsia" w:hAnsiTheme="minorHAnsi" w:cstheme="minorBidi"/>
          <w:color w:val="4472C4" w:themeColor="accent1"/>
        </w:rPr>
        <w:t xml:space="preserve"> </w:t>
      </w:r>
      <w:r w:rsidRPr="7C8E5590">
        <w:rPr>
          <w:rFonts w:ascii="Brush Script MT" w:eastAsiaTheme="minorEastAsia" w:hAnsi="Brush Script MT" w:cstheme="minorBidi"/>
          <w:color w:val="4472C4" w:themeColor="accent1"/>
        </w:rPr>
        <w:t>Julie Jones</w:t>
      </w:r>
    </w:p>
    <w:p w14:paraId="1AEF9075" w14:textId="77777777" w:rsidR="005A2ED0" w:rsidRPr="00085582" w:rsidRDefault="005A2ED0" w:rsidP="005A2ED0">
      <w:pPr>
        <w:rPr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577F91D7" wp14:editId="540AC610">
            <wp:extent cx="176642" cy="176642"/>
            <wp:effectExtent l="0" t="0" r="0" b="0"/>
            <wp:docPr id="1322226583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E5590">
        <w:rPr>
          <w:rFonts w:eastAsiaTheme="minorEastAsia"/>
          <w:b/>
          <w:bCs/>
          <w:color w:val="4471C4"/>
        </w:rPr>
        <w:t xml:space="preserve">  Individual responsible for the winter maintenance at this site</w:t>
      </w:r>
    </w:p>
    <w:p w14:paraId="7385962B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584FB0E6">
        <w:rPr>
          <w:rFonts w:eastAsiaTheme="minorEastAsia"/>
          <w:b/>
          <w:bCs/>
          <w:color w:val="4471C4"/>
        </w:rPr>
        <w:t>Name:</w:t>
      </w:r>
      <w:r w:rsidRPr="584FB0E6">
        <w:rPr>
          <w:rFonts w:eastAsiaTheme="minorEastAsia"/>
          <w:color w:val="4471C4"/>
        </w:rPr>
        <w:t xml:space="preserve"> Joe Smith</w:t>
      </w:r>
    </w:p>
    <w:p w14:paraId="66DEDC44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0033367E">
        <w:rPr>
          <w:rFonts w:eastAsiaTheme="minorEastAsia"/>
          <w:b/>
          <w:bCs/>
          <w:color w:val="4471C4"/>
        </w:rPr>
        <w:t>Phone number:</w:t>
      </w:r>
      <w:r>
        <w:rPr>
          <w:rFonts w:eastAsiaTheme="minorEastAsia"/>
          <w:color w:val="4471C4"/>
        </w:rPr>
        <w:t xml:space="preserve"> 688-876-3445</w:t>
      </w:r>
    </w:p>
    <w:p w14:paraId="0EB5053B" w14:textId="77777777" w:rsidR="005A2ED0" w:rsidRPr="004F7FF2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7C8E5590">
        <w:rPr>
          <w:rFonts w:eastAsiaTheme="minorEastAsia"/>
          <w:b/>
          <w:bCs/>
          <w:color w:val="4471C4"/>
        </w:rPr>
        <w:t xml:space="preserve">Email: </w:t>
      </w:r>
      <w:r w:rsidRPr="7C8E5590">
        <w:rPr>
          <w:rFonts w:eastAsiaTheme="minorEastAsia"/>
          <w:color w:val="4471C4"/>
        </w:rPr>
        <w:t>Joes@gmail.com</w:t>
      </w:r>
    </w:p>
    <w:p w14:paraId="51966AD2" w14:textId="77777777" w:rsidR="005A2ED0" w:rsidRDefault="005A2ED0" w:rsidP="005A2ED0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3C5D2F4D" wp14:editId="5DEC6E7E">
            <wp:extent cx="176642" cy="176642"/>
            <wp:effectExtent l="0" t="0" r="0" b="0"/>
            <wp:docPr id="1684803187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8E5590">
        <w:rPr>
          <w:rFonts w:asciiTheme="minorHAnsi" w:eastAsiaTheme="minorEastAsia" w:hAnsiTheme="minorHAnsi" w:cstheme="minorBidi"/>
          <w:color w:val="0070C0"/>
        </w:rPr>
        <w:t xml:space="preserve">  Smart salting certificate of at least one person involved in winter maintenance operations at </w:t>
      </w:r>
      <w:r w:rsidRPr="7C8E5590">
        <w:rPr>
          <w:rFonts w:asciiTheme="minorHAnsi" w:eastAsiaTheme="minorEastAsia" w:hAnsiTheme="minorHAnsi" w:cstheme="minorBidi"/>
          <w:color w:val="4472C4" w:themeColor="accent1"/>
        </w:rPr>
        <w:t xml:space="preserve">this site: </w:t>
      </w:r>
    </w:p>
    <w:p w14:paraId="128CD195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0033367E">
        <w:rPr>
          <w:rFonts w:eastAsiaTheme="minorEastAsia"/>
          <w:b/>
          <w:bCs/>
          <w:color w:val="4471C4"/>
        </w:rPr>
        <w:t>Name:</w:t>
      </w:r>
      <w:r>
        <w:rPr>
          <w:rFonts w:eastAsiaTheme="minorEastAsia"/>
          <w:color w:val="4471C4"/>
        </w:rPr>
        <w:t xml:space="preserve"> </w:t>
      </w:r>
      <w:r w:rsidRPr="0033367E">
        <w:rPr>
          <w:rFonts w:eastAsiaTheme="minorEastAsia"/>
          <w:color w:val="4472C4" w:themeColor="accent1"/>
        </w:rPr>
        <w:t xml:space="preserve"> </w:t>
      </w:r>
      <w:r>
        <w:rPr>
          <w:rFonts w:eastAsiaTheme="minorEastAsia"/>
          <w:color w:val="4472C4" w:themeColor="accent1"/>
        </w:rPr>
        <w:t>Sarah Kinney</w:t>
      </w:r>
    </w:p>
    <w:p w14:paraId="3F510C0F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0033367E">
        <w:rPr>
          <w:rFonts w:eastAsiaTheme="minorEastAsia"/>
          <w:b/>
          <w:bCs/>
          <w:color w:val="4471C4"/>
        </w:rPr>
        <w:t>Company:</w:t>
      </w:r>
      <w:r>
        <w:rPr>
          <w:rFonts w:eastAsiaTheme="minorEastAsia"/>
          <w:color w:val="4471C4"/>
        </w:rPr>
        <w:t xml:space="preserve"> FCI</w:t>
      </w:r>
    </w:p>
    <w:p w14:paraId="23486781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rPr>
          <w:rFonts w:eastAsiaTheme="minorEastAsia"/>
          <w:b/>
          <w:bCs/>
          <w:color w:val="4471C4"/>
        </w:rPr>
        <w:t>P</w:t>
      </w:r>
      <w:r w:rsidRPr="0033367E">
        <w:rPr>
          <w:rFonts w:eastAsiaTheme="minorEastAsia"/>
          <w:b/>
          <w:bCs/>
          <w:color w:val="4471C4"/>
        </w:rPr>
        <w:t>hone number:</w:t>
      </w:r>
      <w:r>
        <w:rPr>
          <w:rFonts w:eastAsiaTheme="minorEastAsia"/>
          <w:color w:val="4471C4"/>
        </w:rPr>
        <w:t xml:space="preserve"> 123-321-1234</w:t>
      </w:r>
    </w:p>
    <w:p w14:paraId="2BB7815A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0033367E">
        <w:rPr>
          <w:rFonts w:eastAsiaTheme="minorEastAsia"/>
          <w:b/>
          <w:bCs/>
          <w:color w:val="4471C4"/>
        </w:rPr>
        <w:t>Email:</w:t>
      </w:r>
      <w:r>
        <w:rPr>
          <w:rFonts w:eastAsiaTheme="minorEastAsia"/>
          <w:color w:val="4471C4"/>
        </w:rPr>
        <w:t xml:space="preserve"> Sarah@Fortinconsulting.com</w:t>
      </w:r>
    </w:p>
    <w:p w14:paraId="39EA2A18" w14:textId="77777777" w:rsidR="005A2ED0" w:rsidRPr="0033367E" w:rsidRDefault="005A2ED0" w:rsidP="005A2ED0">
      <w:pPr>
        <w:pStyle w:val="ListParagraph"/>
        <w:numPr>
          <w:ilvl w:val="1"/>
          <w:numId w:val="1"/>
        </w:numPr>
        <w:rPr>
          <w:color w:val="4472C4" w:themeColor="accent1"/>
        </w:rPr>
      </w:pPr>
      <w:r w:rsidRPr="0033367E">
        <w:rPr>
          <w:rFonts w:eastAsiaTheme="minorEastAsia"/>
          <w:b/>
          <w:bCs/>
          <w:color w:val="4471C4"/>
        </w:rPr>
        <w:t>Proof of Certificate</w:t>
      </w:r>
      <w:r>
        <w:rPr>
          <w:rFonts w:eastAsiaTheme="minorEastAsia"/>
          <w:color w:val="4471C4"/>
        </w:rPr>
        <w:t>: 4/5/21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7C997" wp14:editId="0CDD7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D229F" w14:textId="77777777" w:rsidR="005A2ED0" w:rsidRPr="00C83613" w:rsidRDefault="005A2ED0" w:rsidP="005A2ED0">
                            <w:pPr>
                              <w:rPr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7C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DOTnLM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400D229F" w14:textId="77777777" w:rsidR="005A2ED0" w:rsidRPr="00C83613" w:rsidRDefault="005A2ED0" w:rsidP="005A2ED0">
                      <w:pPr>
                        <w:rPr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DB0BC" w14:textId="77777777" w:rsidR="005A2ED0" w:rsidRDefault="005A2ED0" w:rsidP="005A2ED0">
      <w:pPr>
        <w:ind w:left="720"/>
        <w:jc w:val="center"/>
        <w:rPr>
          <w:color w:val="4472C4" w:themeColor="accent1"/>
        </w:rPr>
      </w:pPr>
      <w:r>
        <w:rPr>
          <w:noProof/>
        </w:rPr>
        <w:drawing>
          <wp:inline distT="0" distB="0" distL="0" distR="0" wp14:anchorId="27F74728" wp14:editId="54719C8D">
            <wp:extent cx="2339234" cy="1771377"/>
            <wp:effectExtent l="190500" t="190500" r="194945" b="1911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234" cy="1771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520A38" w14:textId="77777777" w:rsidR="005A2ED0" w:rsidRDefault="005A2ED0" w:rsidP="005A2ED0">
      <w:pPr>
        <w:pStyle w:val="ListParagraph"/>
        <w:ind w:left="1440"/>
        <w:rPr>
          <w:color w:val="4472C4" w:themeColor="accent1"/>
        </w:rPr>
      </w:pPr>
    </w:p>
    <w:p w14:paraId="365ECBBA" w14:textId="77777777" w:rsidR="005A2ED0" w:rsidRPr="0033367E" w:rsidRDefault="005A2ED0" w:rsidP="005A2ED0">
      <w:pPr>
        <w:pStyle w:val="ListParagraph"/>
        <w:ind w:left="1440"/>
        <w:rPr>
          <w:color w:val="4472C4" w:themeColor="accent1"/>
        </w:rPr>
      </w:pPr>
    </w:p>
    <w:p w14:paraId="6DBA800D" w14:textId="77777777" w:rsidR="005A2ED0" w:rsidRDefault="005A2ED0" w:rsidP="005A2ED0">
      <w:pPr>
        <w:rPr>
          <w:b/>
          <w:bCs/>
          <w:color w:val="4472C4" w:themeColor="accent1"/>
        </w:rPr>
      </w:pPr>
    </w:p>
    <w:p w14:paraId="26CF58A1" w14:textId="77777777" w:rsidR="005A2ED0" w:rsidRPr="009C63C1" w:rsidRDefault="005A2ED0" w:rsidP="005A2ED0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258FB0F4" wp14:editId="1484516B">
            <wp:extent cx="176642" cy="176642"/>
            <wp:effectExtent l="0" t="0" r="0" b="0"/>
            <wp:docPr id="524846801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30A0"/>
        </w:rPr>
        <w:t xml:space="preserve">  50</w:t>
      </w:r>
      <w:r w:rsidRPr="264741F9">
        <w:rPr>
          <w:color w:val="7030A0"/>
        </w:rPr>
        <w:t xml:space="preserve">% of winter maintenance crew are MPCA Smart Salting certified </w:t>
      </w:r>
    </w:p>
    <w:p w14:paraId="7B87CD29" w14:textId="77777777" w:rsidR="005A2ED0" w:rsidRDefault="005A2ED0" w:rsidP="005A2ED0">
      <w:pPr>
        <w:pStyle w:val="NormalWeb"/>
        <w:ind w:left="1440"/>
        <w:rPr>
          <w:rFonts w:asciiTheme="minorHAnsi" w:eastAsiaTheme="minorEastAsia" w:hAnsiTheme="minorHAnsi" w:cstheme="minorBidi"/>
          <w:color w:val="7030A0"/>
        </w:rPr>
      </w:pPr>
      <w:r w:rsidRPr="5CF738EC">
        <w:rPr>
          <w:rFonts w:asciiTheme="minorHAnsi" w:eastAsiaTheme="minorEastAsia" w:hAnsiTheme="minorHAnsi" w:cstheme="minorBidi"/>
          <w:color w:val="7030A0"/>
        </w:rPr>
        <w:t xml:space="preserve">10-person full time crew, 50% certified.  More part time crew will be added during winter months and will work under the direction of the full-time crew.  It is up to our subcontractors to train their own crew.  We request that the </w:t>
      </w:r>
      <w:proofErr w:type="gramStart"/>
      <w:r w:rsidRPr="5CF738EC">
        <w:rPr>
          <w:rFonts w:asciiTheme="minorHAnsi" w:eastAsiaTheme="minorEastAsia" w:hAnsiTheme="minorHAnsi" w:cstheme="minorBidi"/>
          <w:color w:val="7030A0"/>
        </w:rPr>
        <w:t>subcontractors</w:t>
      </w:r>
      <w:proofErr w:type="gramEnd"/>
      <w:r w:rsidRPr="5CF738EC">
        <w:rPr>
          <w:rFonts w:asciiTheme="minorHAnsi" w:eastAsiaTheme="minorEastAsia" w:hAnsiTheme="minorHAnsi" w:cstheme="minorBidi"/>
          <w:color w:val="7030A0"/>
        </w:rPr>
        <w:t xml:space="preserve"> organization be level 2 certified as shown below.</w:t>
      </w:r>
    </w:p>
    <w:p w14:paraId="23D69256" w14:textId="77777777" w:rsidR="005A2ED0" w:rsidRDefault="005A2ED0" w:rsidP="005A2ED0">
      <w:pPr>
        <w:pStyle w:val="NormalWeb"/>
        <w:ind w:left="1440"/>
        <w:rPr>
          <w:rFonts w:asciiTheme="minorHAnsi" w:eastAsiaTheme="minorEastAsia" w:hAnsiTheme="minorHAnsi" w:cstheme="minorBidi"/>
          <w:color w:val="7030A0"/>
        </w:rPr>
      </w:pPr>
      <w:r w:rsidRPr="256044D4">
        <w:rPr>
          <w:rFonts w:asciiTheme="minorHAnsi" w:eastAsiaTheme="minorEastAsia" w:hAnsiTheme="minorHAnsi" w:cstheme="minorBidi"/>
          <w:color w:val="7030A0"/>
        </w:rPr>
        <w:t xml:space="preserve">Certified </w:t>
      </w:r>
      <w:r>
        <w:rPr>
          <w:rFonts w:asciiTheme="minorHAnsi" w:eastAsiaTheme="minorEastAsia" w:hAnsiTheme="minorHAnsi" w:cstheme="minorBidi"/>
          <w:color w:val="7030A0"/>
        </w:rPr>
        <w:t>Crew</w:t>
      </w:r>
      <w:r w:rsidRPr="256044D4">
        <w:rPr>
          <w:rFonts w:asciiTheme="minorHAnsi" w:eastAsiaTheme="minorEastAsia" w:hAnsiTheme="minorHAnsi" w:cstheme="minorBidi"/>
          <w:color w:val="7030A0"/>
        </w:rPr>
        <w:t xml:space="preserve"> and Date of Certification: </w:t>
      </w:r>
    </w:p>
    <w:p w14:paraId="79B8AB34" w14:textId="77777777" w:rsidR="005A2ED0" w:rsidRPr="00CB118B" w:rsidRDefault="005A2ED0" w:rsidP="005A2ED0">
      <w:pPr>
        <w:pStyle w:val="NormalWeb"/>
        <w:numPr>
          <w:ilvl w:val="0"/>
          <w:numId w:val="6"/>
        </w:numPr>
        <w:ind w:left="2160"/>
        <w:rPr>
          <w:rFonts w:asciiTheme="minorHAnsi" w:eastAsiaTheme="minorEastAsia" w:hAnsiTheme="minorHAnsi" w:cstheme="minorBidi"/>
          <w:color w:val="7030A0"/>
        </w:rPr>
      </w:pPr>
      <w:r>
        <w:rPr>
          <w:rFonts w:asciiTheme="minorHAnsi" w:eastAsiaTheme="minorEastAsia" w:hAnsiTheme="minorHAnsi" w:cstheme="minorBidi"/>
          <w:color w:val="7030A0"/>
        </w:rPr>
        <w:t>Sarah Kinney</w:t>
      </w:r>
      <w:r w:rsidRPr="256044D4">
        <w:rPr>
          <w:rFonts w:asciiTheme="minorHAnsi" w:eastAsiaTheme="minorEastAsia" w:hAnsiTheme="minorHAnsi" w:cstheme="minorBidi"/>
          <w:color w:val="7030A0"/>
        </w:rPr>
        <w:t xml:space="preserve">, </w:t>
      </w:r>
      <w:r>
        <w:rPr>
          <w:rFonts w:asciiTheme="minorHAnsi" w:eastAsiaTheme="minorEastAsia" w:hAnsiTheme="minorHAnsi" w:cstheme="minorBidi"/>
          <w:color w:val="7030A0"/>
        </w:rPr>
        <w:t>4</w:t>
      </w:r>
      <w:r w:rsidRPr="256044D4">
        <w:rPr>
          <w:rFonts w:asciiTheme="minorHAnsi" w:eastAsiaTheme="minorEastAsia" w:hAnsiTheme="minorHAnsi" w:cstheme="minorBidi"/>
          <w:color w:val="7030A0"/>
        </w:rPr>
        <w:t>/</w:t>
      </w:r>
      <w:r>
        <w:rPr>
          <w:rFonts w:asciiTheme="minorHAnsi" w:eastAsiaTheme="minorEastAsia" w:hAnsiTheme="minorHAnsi" w:cstheme="minorBidi"/>
          <w:color w:val="7030A0"/>
        </w:rPr>
        <w:t>5</w:t>
      </w:r>
      <w:r w:rsidRPr="256044D4">
        <w:rPr>
          <w:rFonts w:asciiTheme="minorHAnsi" w:eastAsiaTheme="minorEastAsia" w:hAnsiTheme="minorHAnsi" w:cstheme="minorBidi"/>
          <w:color w:val="7030A0"/>
        </w:rPr>
        <w:t>/2021</w:t>
      </w:r>
    </w:p>
    <w:p w14:paraId="3C8CF269" w14:textId="77777777" w:rsidR="005A2ED0" w:rsidRPr="00CB118B" w:rsidRDefault="005A2ED0" w:rsidP="005A2ED0">
      <w:pPr>
        <w:pStyle w:val="NormalWeb"/>
        <w:numPr>
          <w:ilvl w:val="0"/>
          <w:numId w:val="6"/>
        </w:numPr>
        <w:ind w:left="2160"/>
        <w:rPr>
          <w:rFonts w:asciiTheme="minorHAnsi" w:eastAsiaTheme="minorEastAsia" w:hAnsiTheme="minorHAnsi" w:cstheme="minorBidi"/>
          <w:color w:val="7030A0"/>
        </w:rPr>
      </w:pPr>
      <w:r w:rsidRPr="256044D4">
        <w:rPr>
          <w:rFonts w:asciiTheme="minorHAnsi" w:eastAsiaTheme="minorEastAsia" w:hAnsiTheme="minorHAnsi" w:cstheme="minorBidi"/>
          <w:color w:val="7030A0"/>
        </w:rPr>
        <w:t>Tom Johnson, 5/18/2021</w:t>
      </w:r>
    </w:p>
    <w:p w14:paraId="063C7E30" w14:textId="77777777" w:rsidR="005A2ED0" w:rsidRPr="00CB118B" w:rsidRDefault="005A2ED0" w:rsidP="005A2ED0">
      <w:pPr>
        <w:pStyle w:val="NormalWeb"/>
        <w:numPr>
          <w:ilvl w:val="0"/>
          <w:numId w:val="6"/>
        </w:numPr>
        <w:ind w:left="2160"/>
        <w:rPr>
          <w:rFonts w:asciiTheme="minorHAnsi" w:eastAsiaTheme="minorEastAsia" w:hAnsiTheme="minorHAnsi" w:cstheme="minorBidi"/>
          <w:color w:val="7030A0"/>
        </w:rPr>
      </w:pPr>
      <w:r w:rsidRPr="256044D4">
        <w:rPr>
          <w:rFonts w:asciiTheme="minorHAnsi" w:eastAsiaTheme="minorEastAsia" w:hAnsiTheme="minorHAnsi" w:cstheme="minorBidi"/>
          <w:color w:val="7030A0"/>
        </w:rPr>
        <w:t xml:space="preserve">Maggie </w:t>
      </w:r>
      <w:proofErr w:type="spellStart"/>
      <w:r w:rsidRPr="256044D4">
        <w:rPr>
          <w:rFonts w:asciiTheme="minorHAnsi" w:eastAsiaTheme="minorEastAsia" w:hAnsiTheme="minorHAnsi" w:cstheme="minorBidi"/>
          <w:color w:val="7030A0"/>
        </w:rPr>
        <w:t>Halloway</w:t>
      </w:r>
      <w:proofErr w:type="spellEnd"/>
      <w:r w:rsidRPr="256044D4">
        <w:rPr>
          <w:rFonts w:asciiTheme="minorHAnsi" w:eastAsiaTheme="minorEastAsia" w:hAnsiTheme="minorHAnsi" w:cstheme="minorBidi"/>
          <w:color w:val="7030A0"/>
        </w:rPr>
        <w:t>, 5/4/2021</w:t>
      </w:r>
    </w:p>
    <w:p w14:paraId="59C1BB52" w14:textId="77777777" w:rsidR="005A2ED0" w:rsidRPr="00CB118B" w:rsidRDefault="005A2ED0" w:rsidP="005A2ED0">
      <w:pPr>
        <w:pStyle w:val="NormalWeb"/>
        <w:numPr>
          <w:ilvl w:val="0"/>
          <w:numId w:val="6"/>
        </w:numPr>
        <w:ind w:left="2160"/>
        <w:rPr>
          <w:rFonts w:asciiTheme="minorHAnsi" w:eastAsiaTheme="minorEastAsia" w:hAnsiTheme="minorHAnsi" w:cstheme="minorBidi"/>
          <w:color w:val="7030A0"/>
        </w:rPr>
      </w:pPr>
      <w:r w:rsidRPr="256044D4">
        <w:rPr>
          <w:rFonts w:asciiTheme="minorHAnsi" w:eastAsiaTheme="minorEastAsia" w:hAnsiTheme="minorHAnsi" w:cstheme="minorBidi"/>
          <w:color w:val="7030A0"/>
        </w:rPr>
        <w:t>Trish Johnston, 5/7/2021</w:t>
      </w:r>
    </w:p>
    <w:p w14:paraId="783C285B" w14:textId="77777777" w:rsidR="005A2ED0" w:rsidRPr="00CB118B" w:rsidRDefault="005A2ED0" w:rsidP="005A2ED0">
      <w:pPr>
        <w:pStyle w:val="NormalWeb"/>
        <w:numPr>
          <w:ilvl w:val="0"/>
          <w:numId w:val="6"/>
        </w:numPr>
        <w:spacing w:before="0" w:beforeAutospacing="0" w:after="0" w:afterAutospacing="0"/>
        <w:ind w:left="2160"/>
        <w:rPr>
          <w:rFonts w:asciiTheme="minorHAnsi" w:eastAsiaTheme="minorEastAsia" w:hAnsiTheme="minorHAnsi" w:cstheme="minorBidi"/>
          <w:color w:val="7030A0"/>
        </w:rPr>
      </w:pPr>
      <w:r w:rsidRPr="256044D4">
        <w:rPr>
          <w:rFonts w:asciiTheme="minorHAnsi" w:eastAsiaTheme="minorEastAsia" w:hAnsiTheme="minorHAnsi" w:cstheme="minorBidi"/>
          <w:color w:val="7030A0"/>
        </w:rPr>
        <w:t>Lu</w:t>
      </w:r>
      <w:r>
        <w:rPr>
          <w:rFonts w:asciiTheme="minorHAnsi" w:eastAsiaTheme="minorEastAsia" w:hAnsiTheme="minorHAnsi" w:cstheme="minorBidi"/>
          <w:color w:val="7030A0"/>
        </w:rPr>
        <w:t>is</w:t>
      </w:r>
      <w:r w:rsidRPr="256044D4">
        <w:rPr>
          <w:rFonts w:asciiTheme="minorHAnsi" w:eastAsiaTheme="minorEastAsia" w:hAnsiTheme="minorHAnsi" w:cstheme="minorBidi"/>
          <w:color w:val="7030A0"/>
        </w:rPr>
        <w:t xml:space="preserve"> </w:t>
      </w:r>
      <w:r>
        <w:rPr>
          <w:rFonts w:asciiTheme="minorHAnsi" w:eastAsiaTheme="minorEastAsia" w:hAnsiTheme="minorHAnsi" w:cstheme="minorBidi"/>
          <w:color w:val="7030A0"/>
        </w:rPr>
        <w:t>Lopez</w:t>
      </w:r>
      <w:r w:rsidRPr="256044D4">
        <w:rPr>
          <w:rFonts w:asciiTheme="minorHAnsi" w:eastAsiaTheme="minorEastAsia" w:hAnsiTheme="minorHAnsi" w:cstheme="minorBidi"/>
          <w:color w:val="7030A0"/>
        </w:rPr>
        <w:t>, 4/18/2021</w:t>
      </w:r>
    </w:p>
    <w:p w14:paraId="36E516A8" w14:textId="77777777" w:rsidR="005A2ED0" w:rsidRDefault="005A2ED0" w:rsidP="005A2ED0">
      <w:pPr>
        <w:pStyle w:val="ListParagraph"/>
        <w:ind w:left="1440"/>
        <w:rPr>
          <w:color w:val="000000" w:themeColor="text1"/>
        </w:rPr>
      </w:pPr>
    </w:p>
    <w:p w14:paraId="0DA2FE94" w14:textId="77777777" w:rsidR="005A2ED0" w:rsidRPr="009C63C1" w:rsidRDefault="005A2ED0" w:rsidP="005A2ED0">
      <w:pPr>
        <w:rPr>
          <w:rFonts w:eastAsiaTheme="minorEastAsia"/>
          <w:color w:val="000000" w:themeColor="text1"/>
        </w:rPr>
      </w:pPr>
      <w:r>
        <w:rPr>
          <w:noProof/>
        </w:rPr>
        <w:drawing>
          <wp:inline distT="0" distB="0" distL="0" distR="0" wp14:anchorId="33342201" wp14:editId="720959AD">
            <wp:extent cx="176642" cy="176642"/>
            <wp:effectExtent l="0" t="0" r="0" b="0"/>
            <wp:docPr id="5479992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4741F9">
        <w:rPr>
          <w:color w:val="7030A0"/>
        </w:rPr>
        <w:t xml:space="preserve">  Subcontractors’ organizations are level 2 MPCA Smart Salting certified </w:t>
      </w:r>
    </w:p>
    <w:p w14:paraId="410D3B8C" w14:textId="77777777" w:rsidR="005A2ED0" w:rsidRPr="009C63C1" w:rsidRDefault="005A2ED0" w:rsidP="005A2ED0">
      <w:pPr>
        <w:ind w:firstLine="720"/>
        <w:rPr>
          <w:rFonts w:eastAsiaTheme="minorEastAsia"/>
          <w:color w:val="7030A0"/>
        </w:rPr>
      </w:pPr>
      <w:r w:rsidRPr="7C8E5590">
        <w:rPr>
          <w:rFonts w:eastAsiaTheme="minorEastAsia"/>
          <w:color w:val="7030A0"/>
        </w:rPr>
        <w:t xml:space="preserve">Certified subcontractors and Date of Certification: </w:t>
      </w:r>
    </w:p>
    <w:p w14:paraId="33B24426" w14:textId="77777777" w:rsidR="005A2ED0" w:rsidRPr="00B84A37" w:rsidRDefault="005A2ED0" w:rsidP="005A2ED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7030A0"/>
        </w:rPr>
      </w:pPr>
      <w:r w:rsidRPr="256044D4">
        <w:rPr>
          <w:rFonts w:asciiTheme="minorHAnsi" w:eastAsiaTheme="minorEastAsia" w:hAnsiTheme="minorHAnsi" w:cstheme="minorBidi"/>
          <w:color w:val="7030A0"/>
        </w:rPr>
        <w:t>Jo</w:t>
      </w:r>
      <w:r>
        <w:rPr>
          <w:rFonts w:asciiTheme="minorHAnsi" w:eastAsiaTheme="minorEastAsia" w:hAnsiTheme="minorHAnsi" w:cstheme="minorBidi"/>
          <w:color w:val="7030A0"/>
        </w:rPr>
        <w:t>s</w:t>
      </w:r>
      <w:r w:rsidRPr="256044D4">
        <w:rPr>
          <w:rFonts w:asciiTheme="minorHAnsi" w:eastAsiaTheme="minorEastAsia" w:hAnsiTheme="minorHAnsi" w:cstheme="minorBidi"/>
          <w:color w:val="7030A0"/>
        </w:rPr>
        <w:t xml:space="preserve">e’s </w:t>
      </w:r>
      <w:r>
        <w:rPr>
          <w:rFonts w:asciiTheme="minorHAnsi" w:eastAsiaTheme="minorEastAsia" w:hAnsiTheme="minorHAnsi" w:cstheme="minorBidi"/>
          <w:color w:val="7030A0"/>
        </w:rPr>
        <w:t>S</w:t>
      </w:r>
      <w:r w:rsidRPr="256044D4">
        <w:rPr>
          <w:rFonts w:asciiTheme="minorHAnsi" w:eastAsiaTheme="minorEastAsia" w:hAnsiTheme="minorHAnsi" w:cstheme="minorBidi"/>
          <w:color w:val="7030A0"/>
        </w:rPr>
        <w:t xml:space="preserve">now and </w:t>
      </w:r>
      <w:r>
        <w:rPr>
          <w:rFonts w:asciiTheme="minorHAnsi" w:eastAsiaTheme="minorEastAsia" w:hAnsiTheme="minorHAnsi" w:cstheme="minorBidi"/>
          <w:color w:val="7030A0"/>
        </w:rPr>
        <w:t>I</w:t>
      </w:r>
      <w:r w:rsidRPr="256044D4">
        <w:rPr>
          <w:rFonts w:asciiTheme="minorHAnsi" w:eastAsiaTheme="minorEastAsia" w:hAnsiTheme="minorHAnsi" w:cstheme="minorBidi"/>
          <w:color w:val="7030A0"/>
        </w:rPr>
        <w:t>ce, 5/6/21</w:t>
      </w:r>
    </w:p>
    <w:p w14:paraId="58ED3AEC" w14:textId="77777777" w:rsidR="005A2ED0" w:rsidRPr="00B84A37" w:rsidRDefault="005A2ED0" w:rsidP="005A2ED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7030A0"/>
        </w:rPr>
      </w:pPr>
      <w:r>
        <w:rPr>
          <w:rFonts w:asciiTheme="minorHAnsi" w:eastAsiaTheme="minorEastAsia" w:hAnsiTheme="minorHAnsi" w:cstheme="minorBidi"/>
          <w:color w:val="7030A0"/>
        </w:rPr>
        <w:t>Walleye</w:t>
      </w:r>
      <w:r w:rsidRPr="256044D4">
        <w:rPr>
          <w:rFonts w:asciiTheme="minorHAnsi" w:eastAsiaTheme="minorEastAsia" w:hAnsiTheme="minorHAnsi" w:cstheme="minorBidi"/>
          <w:color w:val="7030A0"/>
        </w:rPr>
        <w:t xml:space="preserve"> Landscap</w:t>
      </w:r>
      <w:r>
        <w:rPr>
          <w:rFonts w:asciiTheme="minorHAnsi" w:eastAsiaTheme="minorEastAsia" w:hAnsiTheme="minorHAnsi" w:cstheme="minorBidi"/>
          <w:color w:val="7030A0"/>
        </w:rPr>
        <w:t>ing</w:t>
      </w:r>
      <w:r w:rsidRPr="256044D4">
        <w:rPr>
          <w:rFonts w:asciiTheme="minorHAnsi" w:eastAsiaTheme="minorEastAsia" w:hAnsiTheme="minorHAnsi" w:cstheme="minorBidi"/>
          <w:color w:val="7030A0"/>
        </w:rPr>
        <w:t>, 6/8/21</w:t>
      </w:r>
    </w:p>
    <w:p w14:paraId="1FFA56C3" w14:textId="77777777" w:rsidR="005A2ED0" w:rsidRPr="005204DE" w:rsidRDefault="005A2ED0" w:rsidP="005A2ED0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6BC22F77" wp14:editId="13A3DE8C">
            <wp:extent cx="176642" cy="176642"/>
            <wp:effectExtent l="0" t="0" r="0" b="0"/>
            <wp:docPr id="918203767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4741F9">
        <w:rPr>
          <w:color w:val="7030A0"/>
        </w:rPr>
        <w:t xml:space="preserve">  No granular salt on surfaces after the event </w:t>
      </w:r>
    </w:p>
    <w:p w14:paraId="61DF4750" w14:textId="77777777" w:rsidR="005A2ED0" w:rsidRPr="005204DE" w:rsidRDefault="005A2ED0" w:rsidP="005A2ED0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7030A0"/>
        </w:rPr>
      </w:pPr>
      <w:r>
        <w:rPr>
          <w:rFonts w:asciiTheme="minorHAnsi" w:eastAsiaTheme="minorEastAsia" w:hAnsiTheme="minorHAnsi" w:cstheme="minorBidi"/>
          <w:color w:val="7030A0"/>
        </w:rPr>
        <w:t>W</w:t>
      </w:r>
      <w:r w:rsidRPr="256044D4">
        <w:rPr>
          <w:rFonts w:asciiTheme="minorHAnsi" w:eastAsiaTheme="minorEastAsia" w:hAnsiTheme="minorHAnsi" w:cstheme="minorBidi"/>
          <w:color w:val="7030A0"/>
        </w:rPr>
        <w:t>e will strive to use the right amount. However, if we’ve overapplied, we will recover the extra and use it at a different event.</w:t>
      </w:r>
    </w:p>
    <w:p w14:paraId="4DBFA50C" w14:textId="77777777" w:rsidR="005A2ED0" w:rsidRPr="005204DE" w:rsidRDefault="005A2ED0" w:rsidP="005A2ED0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09D4D25" wp14:editId="7DA54553">
            <wp:extent cx="176642" cy="176642"/>
            <wp:effectExtent l="0" t="0" r="0" b="0"/>
            <wp:docPr id="1459164398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1E4FDE">
        <w:rPr>
          <w:color w:val="7030A0"/>
        </w:rPr>
        <w:t xml:space="preserve"> Proper storage of granular deicers </w:t>
      </w:r>
    </w:p>
    <w:p w14:paraId="4C2BA728" w14:textId="77777777" w:rsidR="005A2ED0" w:rsidRPr="00085582" w:rsidRDefault="005A2ED0" w:rsidP="005A2ED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491E4FDE">
        <w:rPr>
          <w:rFonts w:asciiTheme="minorHAnsi" w:eastAsiaTheme="minorEastAsia" w:hAnsiTheme="minorHAnsi" w:cstheme="minorBidi"/>
          <w:color w:val="7030A0"/>
        </w:rPr>
        <w:t>Our granular deicers will be stored under a cover and on an impermeable surface.</w:t>
      </w:r>
    </w:p>
    <w:p w14:paraId="41B895A7" w14:textId="77777777" w:rsidR="005A2ED0" w:rsidRPr="00085582" w:rsidRDefault="005A2ED0" w:rsidP="005A2ED0">
      <w:pPr>
        <w:pStyle w:val="NormalWeb"/>
        <w:spacing w:before="0" w:beforeAutospacing="0" w:after="0" w:afterAutospacing="0"/>
        <w:rPr>
          <w:color w:val="7030A0"/>
        </w:rPr>
      </w:pPr>
    </w:p>
    <w:p w14:paraId="615205A0" w14:textId="77777777" w:rsidR="005A2ED0" w:rsidRPr="00085582" w:rsidRDefault="005A2ED0" w:rsidP="005A2ED0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noProof/>
        </w:rPr>
        <w:drawing>
          <wp:inline distT="0" distB="0" distL="0" distR="0" wp14:anchorId="48618CE5" wp14:editId="6166FDE3">
            <wp:extent cx="190935" cy="200027"/>
            <wp:effectExtent l="0" t="0" r="0" b="0"/>
            <wp:docPr id="1140674355" name="Picture 114067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6743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9" t="10619" r="11504" b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190935" cy="20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05E6DF0">
        <w:rPr>
          <w:color w:val="7030A0"/>
        </w:rPr>
        <w:t xml:space="preserve"> Proper storage of liquid deicers </w:t>
      </w:r>
    </w:p>
    <w:p w14:paraId="22AEC2CA" w14:textId="77777777" w:rsidR="005A2ED0" w:rsidRPr="00085582" w:rsidRDefault="005A2ED0" w:rsidP="005A2ED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7030A0"/>
        </w:rPr>
      </w:pPr>
      <w:r w:rsidRPr="7C8E5590">
        <w:rPr>
          <w:rFonts w:asciiTheme="minorHAnsi" w:eastAsiaTheme="minorEastAsia" w:hAnsiTheme="minorHAnsi" w:cstheme="minorBidi"/>
          <w:color w:val="7030A0"/>
        </w:rPr>
        <w:t>We do not use liquid deicers</w:t>
      </w:r>
    </w:p>
    <w:p w14:paraId="257375EF" w14:textId="77777777" w:rsidR="005A2ED0" w:rsidRDefault="005A2ED0" w:rsidP="005A2ED0">
      <w:pPr>
        <w:rPr>
          <w:color w:val="7030A0"/>
        </w:rPr>
      </w:pPr>
      <w:r>
        <w:rPr>
          <w:noProof/>
        </w:rPr>
        <w:drawing>
          <wp:inline distT="0" distB="0" distL="0" distR="0" wp14:anchorId="4726DF5B" wp14:editId="3953837F">
            <wp:extent cx="176642" cy="176642"/>
            <wp:effectExtent l="0" t="0" r="0" b="0"/>
            <wp:docPr id="580388921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7182D">
        <w:rPr>
          <w:color w:val="7030A0"/>
        </w:rPr>
        <w:t xml:space="preserve">  Proper storage of snow (not in waters of the state)</w:t>
      </w:r>
    </w:p>
    <w:p w14:paraId="59800E4A" w14:textId="77777777" w:rsidR="005A2ED0" w:rsidRPr="00ED539D" w:rsidRDefault="005A2ED0" w:rsidP="005A2ED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7030A0"/>
        </w:rPr>
      </w:pPr>
      <w:r w:rsidRPr="7C8E5590">
        <w:rPr>
          <w:rFonts w:asciiTheme="minorHAnsi" w:eastAsiaTheme="minorEastAsia" w:hAnsiTheme="minorHAnsi" w:cstheme="minorBidi"/>
          <w:color w:val="7030A0"/>
        </w:rPr>
        <w:t xml:space="preserve">Snow will not be pushed into wetland #215 or Plymouth Creek. </w:t>
      </w:r>
    </w:p>
    <w:p w14:paraId="20B11D21" w14:textId="77777777" w:rsidR="005A2ED0" w:rsidRDefault="005A2ED0" w:rsidP="005A2ED0">
      <w:pPr>
        <w:rPr>
          <w:color w:val="7030A0"/>
        </w:rPr>
      </w:pPr>
      <w:r>
        <w:rPr>
          <w:noProof/>
        </w:rPr>
        <w:drawing>
          <wp:inline distT="0" distB="0" distL="0" distR="0" wp14:anchorId="53E86605" wp14:editId="159EA137">
            <wp:extent cx="176642" cy="176642"/>
            <wp:effectExtent l="0" t="0" r="0" b="0"/>
            <wp:docPr id="304905853" name="Picture 96526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03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2" cy="17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E7182D">
        <w:rPr>
          <w:color w:val="7030A0"/>
        </w:rPr>
        <w:t xml:space="preserve">  Educational signs on property </w:t>
      </w:r>
    </w:p>
    <w:p w14:paraId="45B73236" w14:textId="77777777" w:rsidR="005A2ED0" w:rsidRPr="00ED539D" w:rsidRDefault="005A2ED0" w:rsidP="005A2ED0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7030A0"/>
        </w:rPr>
      </w:pPr>
      <w:r w:rsidRPr="7C8E5590">
        <w:rPr>
          <w:rFonts w:asciiTheme="minorHAnsi" w:eastAsiaTheme="minorEastAsia" w:hAnsiTheme="minorHAnsi" w:cstheme="minorBidi"/>
          <w:color w:val="7030A0"/>
        </w:rPr>
        <w:t xml:space="preserve">Educational signage about smart salting use will be posted for our tenants at entrances from November through March. </w:t>
      </w:r>
    </w:p>
    <w:p w14:paraId="200E1670" w14:textId="77777777" w:rsidR="005A2ED0" w:rsidRDefault="005A2ED0" w:rsidP="005A2ED0">
      <w:pPr>
        <w:jc w:val="center"/>
        <w:rPr>
          <w:rFonts w:ascii="Heading 10" w:eastAsia="Heading 10" w:hAnsi="Heading 10" w:cs="Heading 10"/>
          <w:b/>
          <w:bCs/>
        </w:rPr>
      </w:pPr>
      <w:r w:rsidRPr="584FB0E6">
        <w:rPr>
          <w:rFonts w:ascii="Heading 10" w:eastAsia="Heading 10" w:hAnsi="Heading 10" w:cs="Heading 10"/>
          <w:b/>
          <w:bCs/>
        </w:rPr>
        <w:br w:type="page"/>
      </w:r>
    </w:p>
    <w:p w14:paraId="181ED4BB" w14:textId="77777777" w:rsidR="00B53607" w:rsidRDefault="00B53607" w:rsidP="005A2ED0">
      <w:pPr>
        <w:pStyle w:val="Heading1"/>
        <w:jc w:val="center"/>
      </w:pPr>
    </w:p>
    <w:sectPr w:rsidR="00B5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Heading 10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3FB"/>
    <w:multiLevelType w:val="hybridMultilevel"/>
    <w:tmpl w:val="2CC86276"/>
    <w:lvl w:ilvl="0" w:tplc="5D223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682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D70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6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83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5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E7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65B"/>
    <w:multiLevelType w:val="hybridMultilevel"/>
    <w:tmpl w:val="1870EB98"/>
    <w:lvl w:ilvl="0" w:tplc="20EE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AD35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5424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C2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7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B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4E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71A2"/>
    <w:multiLevelType w:val="hybridMultilevel"/>
    <w:tmpl w:val="557833AE"/>
    <w:lvl w:ilvl="0" w:tplc="20EE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169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24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C2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7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B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4E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16C4"/>
    <w:multiLevelType w:val="hybridMultilevel"/>
    <w:tmpl w:val="359AE15E"/>
    <w:lvl w:ilvl="0" w:tplc="5D223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682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DCCC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0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6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83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5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E7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5FFB"/>
    <w:multiLevelType w:val="hybridMultilevel"/>
    <w:tmpl w:val="FFFFFFFF"/>
    <w:lvl w:ilvl="0" w:tplc="DE4C8E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688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6B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0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00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02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8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3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85914"/>
    <w:multiLevelType w:val="hybridMultilevel"/>
    <w:tmpl w:val="FFFFFFFF"/>
    <w:lvl w:ilvl="0" w:tplc="15AA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29C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64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09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6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C7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61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2A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F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7EDD"/>
    <w:multiLevelType w:val="hybridMultilevel"/>
    <w:tmpl w:val="85CED3C0"/>
    <w:lvl w:ilvl="0" w:tplc="1DBC25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F2A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07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5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EA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2A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E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C9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2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29F4"/>
    <w:multiLevelType w:val="hybridMultilevel"/>
    <w:tmpl w:val="FFFFFFFF"/>
    <w:lvl w:ilvl="0" w:tplc="63A88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88B1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4088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CD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85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8C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06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AF"/>
    <w:rsid w:val="00054302"/>
    <w:rsid w:val="005A2ED0"/>
    <w:rsid w:val="00903FAF"/>
    <w:rsid w:val="009C0528"/>
    <w:rsid w:val="00AE0899"/>
    <w:rsid w:val="00B53607"/>
    <w:rsid w:val="00D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88B8"/>
  <w15:chartTrackingRefBased/>
  <w15:docId w15:val="{B4F391B6-66F3-4716-B122-D5AC672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spacing w:val="4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AF"/>
    <w:rPr>
      <w:rFonts w:asciiTheme="minorHAnsi" w:hAnsiTheme="minorHAnsi" w:cstheme="minorBidi"/>
      <w:bCs w:val="0"/>
      <w:spacing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FAF"/>
    <w:rPr>
      <w:rFonts w:asciiTheme="majorHAnsi" w:eastAsiaTheme="majorEastAsia" w:hAnsiTheme="majorHAnsi" w:cstheme="majorBidi"/>
      <w:bCs w:val="0"/>
      <w:color w:val="2F5496" w:themeColor="accent1" w:themeShade="BF"/>
      <w:spacing w:val="0"/>
      <w:sz w:val="32"/>
      <w:szCs w:val="32"/>
    </w:rPr>
  </w:style>
  <w:style w:type="paragraph" w:styleId="NormalWeb">
    <w:name w:val="Normal (Web)"/>
    <w:basedOn w:val="Normal"/>
    <w:uiPriority w:val="99"/>
    <w:unhideWhenUsed/>
    <w:rsid w:val="00903F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03F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water/salt-applicato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ca.state.mn.us/sites/default/files/t-a2-0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a.state.mn.us/water/smart-salting-training-calendar/2021-06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pca.state.mn.us/water/hire-certified-applicato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3277</Characters>
  <Application>Microsoft Office Word</Application>
  <DocSecurity>0</DocSecurity>
  <Lines>42</Lines>
  <Paragraphs>9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Jester</dc:creator>
  <cp:keywords/>
  <dc:description/>
  <cp:lastModifiedBy>Laura Jester</cp:lastModifiedBy>
  <cp:revision>2</cp:revision>
  <dcterms:created xsi:type="dcterms:W3CDTF">2021-10-14T15:38:00Z</dcterms:created>
  <dcterms:modified xsi:type="dcterms:W3CDTF">2021-10-14T15:38:00Z</dcterms:modified>
</cp:coreProperties>
</file>